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9EC38E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720" w:lineRule="atLeast"/>
        <w:ind w:left="0" w:right="0" w:firstLine="0"/>
        <w:jc w:val="center"/>
        <w:rPr>
          <w:rFonts w:ascii="微软雅黑" w:hAnsi="微软雅黑" w:eastAsia="微软雅黑" w:cs="微软雅黑"/>
          <w:caps w:val="0"/>
          <w:color w:val="333333"/>
          <w:spacing w:val="0"/>
          <w:sz w:val="39"/>
          <w:szCs w:val="39"/>
        </w:rPr>
      </w:pPr>
      <w:bookmarkStart w:id="0" w:name="_GoBack"/>
      <w:r>
        <w:rPr>
          <w:rFonts w:hint="eastAsia" w:ascii="微软雅黑" w:hAnsi="微软雅黑" w:eastAsia="微软雅黑" w:cs="微软雅黑"/>
          <w:caps w:val="0"/>
          <w:color w:val="333333"/>
          <w:spacing w:val="0"/>
          <w:sz w:val="39"/>
          <w:szCs w:val="39"/>
          <w:bdr w:val="none" w:color="auto" w:sz="0" w:space="0"/>
          <w:shd w:val="clear" w:fill="FFFFFF"/>
        </w:rPr>
        <w:t>二级反渗透设备的选购与操作指南</w:t>
      </w:r>
      <w:bookmarkEnd w:id="0"/>
    </w:p>
    <w:p w14:paraId="46A5A7B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2"/>
          <w:szCs w:val="22"/>
          <w:bdr w:val="none" w:color="auto" w:sz="0" w:space="0"/>
          <w:shd w:val="clear" w:fill="FFFFFF"/>
          <w:lang w:val="en-US" w:eastAsia="zh-CN" w:bidi="ar"/>
        </w:rPr>
        <w:t>　　二级反渗透设备是一种可靠的水处理设备，能够有效去除水中的各种杂质和有害物质，提供高质量的纯净水。它在许多工业和商业领域中发挥着重要作用，对于保障产品质量和安全具有重要意义。 </w:t>
      </w:r>
    </w:p>
    <w:p w14:paraId="220C2877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2"/>
          <w:szCs w:val="22"/>
          <w:bdr w:val="none" w:color="auto" w:sz="0" w:space="0"/>
          <w:shd w:val="clear" w:fill="FFFFFF"/>
          <w:lang w:val="en-US" w:eastAsia="zh-CN" w:bidi="ar"/>
        </w:rPr>
        <w:t>　　二级反渗透设备的选购与操作指南： </w:t>
      </w:r>
    </w:p>
    <w:p w14:paraId="3F78D642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2"/>
          <w:szCs w:val="22"/>
          <w:bdr w:val="none" w:color="auto" w:sz="0" w:space="0"/>
          <w:shd w:val="clear" w:fill="FFFFFF"/>
          <w:lang w:val="en-US" w:eastAsia="zh-CN" w:bidi="ar"/>
        </w:rPr>
        <w:t>　　1.选购指南 </w:t>
      </w:r>
    </w:p>
    <w:p w14:paraId="6159DBD6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2"/>
          <w:szCs w:val="22"/>
          <w:bdr w:val="none" w:color="auto" w:sz="0" w:space="0"/>
          <w:shd w:val="clear" w:fill="FFFFFF"/>
          <w:lang w:val="en-US" w:eastAsia="zh-CN" w:bidi="ar"/>
        </w:rPr>
        <w:t>　　-设备选择：应选择符合国家标准及行业要求的，确保其能有效去除水质中的有害物质和微生物，提供高纯度水质。 </w:t>
      </w:r>
    </w:p>
    <w:p w14:paraId="1BEB80F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2"/>
          <w:szCs w:val="22"/>
          <w:bdr w:val="none" w:color="auto" w:sz="0" w:space="0"/>
          <w:shd w:val="clear" w:fill="FFFFFF"/>
          <w:lang w:val="en-US" w:eastAsia="zh-CN" w:bidi="ar"/>
        </w:rPr>
        <w:t>　　-滤芯类型：了解滤芯类型有助于选择适合特定水质的反渗透设备，不同类型的设备适用的场景不同，选择适合自己的是关键。 </w:t>
      </w:r>
    </w:p>
    <w:p w14:paraId="6FF0D52A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2"/>
          <w:szCs w:val="22"/>
          <w:bdr w:val="none" w:color="auto" w:sz="0" w:space="0"/>
          <w:shd w:val="clear" w:fill="FFFFFF"/>
          <w:lang w:val="en-US" w:eastAsia="zh-CN" w:bidi="ar"/>
        </w:rPr>
        <w:t>　　-品牌考量：品牌的重要性不容忽视，它象征着设备的质量与服务保障。在选择过程中，对比不同品牌的产品性能、价格以及售后服务是非常必要的。 </w:t>
      </w:r>
    </w:p>
    <w:p w14:paraId="02350BDE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2"/>
          <w:szCs w:val="22"/>
          <w:bdr w:val="none" w:color="auto" w:sz="0" w:space="0"/>
          <w:shd w:val="clear" w:fill="FFFFFF"/>
          <w:lang w:val="en-US" w:eastAsia="zh-CN" w:bidi="ar"/>
        </w:rPr>
        <w:t>　　-工艺流程：采用的反渗透膜分离技术，在高压作用下将水分通过半透膜，有效去除水中的杂质。合理的工艺流程设计可以降低系统污染速度，延长清洗周期，提高系统稳定性并降低成本。 </w:t>
      </w:r>
    </w:p>
    <w:p w14:paraId="6008F816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2"/>
          <w:szCs w:val="22"/>
          <w:bdr w:val="none" w:color="auto" w:sz="0" w:space="0"/>
          <w:shd w:val="clear" w:fill="FFFFFF"/>
          <w:lang w:val="en-US" w:eastAsia="zh-CN" w:bidi="ar"/>
        </w:rPr>
        <w:t>　　二级反渗透设备的操作指南： </w:t>
      </w:r>
    </w:p>
    <w:p w14:paraId="487024D6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2"/>
          <w:szCs w:val="22"/>
          <w:bdr w:val="none" w:color="auto" w:sz="0" w:space="0"/>
          <w:shd w:val="clear" w:fill="FFFFFF"/>
          <w:lang w:val="en-US" w:eastAsia="zh-CN" w:bidi="ar"/>
        </w:rPr>
        <w:t>　　-安全规程：操作前要确保穿戴个人防护装备，如手套、安全眼镜和防护服。若发现设备异常或故障，应立即报告维修人员。 </w:t>
      </w:r>
    </w:p>
    <w:p w14:paraId="48AFB4B6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2"/>
          <w:szCs w:val="22"/>
          <w:bdr w:val="none" w:color="auto" w:sz="0" w:space="0"/>
          <w:shd w:val="clear" w:fill="FFFFFF"/>
          <w:lang w:val="en-US" w:eastAsia="zh-CN" w:bidi="ar"/>
        </w:rPr>
        <w:t>　　-滤芯更换：关闭进水水源，打开精密过滤器的放水阀门，取出旧滤芯并替换新滤芯。确保所有连接处无泄漏，并定期进行滤芯的更换和维护，以保持出水质量。 </w:t>
      </w:r>
    </w:p>
    <w:p w14:paraId="4E572FC7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2"/>
          <w:szCs w:val="22"/>
          <w:bdr w:val="none" w:color="auto" w:sz="0" w:space="0"/>
          <w:shd w:val="clear" w:fill="FFFFFF"/>
          <w:lang w:val="en-US" w:eastAsia="zh-CN" w:bidi="ar"/>
        </w:rPr>
        <w:t>　　-系统清洗：利用低压水流冲洗反渗透压力容器及RO装置的相关部件。在维护过程中，应戴上适当的防护手套、安全眼镜和穿上安全靴，注意保护膜元件，避免损坏。 </w:t>
      </w:r>
    </w:p>
    <w:p w14:paraId="16E36902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2"/>
          <w:szCs w:val="22"/>
          <w:bdr w:val="none" w:color="auto" w:sz="0" w:space="0"/>
          <w:shd w:val="clear" w:fill="FFFFFF"/>
          <w:lang w:val="en-US" w:eastAsia="zh-CN" w:bidi="ar"/>
        </w:rPr>
        <w:t>　　-操作监测：系统运行时，需要监控操作压力、温度、电导率等重要指标，确保系统处于良好的工作状态中。同时，记录维护和操作情况，便于后期分析和调整。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U3OTIwMjI1NjFkMGE3MmZiOGEwOGVkNWQ0ZWE2ODQifQ=="/>
  </w:docVars>
  <w:rsids>
    <w:rsidRoot w:val="00000000"/>
    <w:rsid w:val="74032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2024-10-08T07:08:09Z</dcterms:created>
  <dc:creator>Mt</dc:creator>
  <cp:lastModifiedBy>制药网阳阳</cp:lastModifiedBy>
  <dcterms:modified xsi:type="dcterms:W3CDTF">2024-10-08T07:08:37Z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FD340421A59A462A82F76020AFA8007A_12</vt:lpwstr>
  </property>
</Properties>
</file>